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ED" w:rsidRDefault="004103ED" w:rsidP="0041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прохождении курсовой подготовки педагогами МАОУ «Школы бизнеса и предпринимательства» г. Перми</w:t>
      </w:r>
    </w:p>
    <w:p w:rsidR="004103ED" w:rsidRPr="004103ED" w:rsidRDefault="004103ED" w:rsidP="0041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три года.</w:t>
      </w:r>
    </w:p>
    <w:p w:rsidR="004103ED" w:rsidRPr="004103ED" w:rsidRDefault="004103ED" w:rsidP="0041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1559"/>
        <w:gridCol w:w="9497"/>
      </w:tblGrid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Должность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Примечание 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Адамова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материальные, информационные и гуманитарные технологии и перспективы их развития как содержательный аспект технологического образования», ПГГПУ 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Аксельрод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Проектирование современного урока в условиях ФГОС НОО»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Боровик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«Формирование читательской грамотности: смысловое чтение. Инструменты. Приёмы. Стратегии» АНО ДПО «ЦРСО»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Букин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Владимир Меерович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ОБЖ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«Современная практика обеспечения безопасности жизнедеятельности учащихся в городской и бытовой среде в контексте требований ФГОС», ПНИПУ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Булукова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Лидия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современного урока в условиях ФГОС общего образования»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Ващенко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«Педагогическое </w:t>
            </w:r>
            <w:proofErr w:type="spellStart"/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образование:Иностранный</w:t>
            </w:r>
            <w:proofErr w:type="spellEnd"/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язык в условиях реализации ФГОС »   АНО ДПО «Каменный город», 520ч.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Водопьянова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и анализ современного урока музыки в соответствии с требованиями ФГОС»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Вяткина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Надежда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качеством образования: создание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метапредметного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пространства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: образовательные инструменты, практики»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Галиакберова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Екатерина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Радиковна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«Формирование читательской </w:t>
            </w:r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грамотности :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смысловое чтение . Инструменты. Приёмы. Стратегии» АНО ДПО «ЦРСО»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Грицких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Нурулловна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. по ВР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«Менеджмент организации. Управление результатами и достижениями</w:t>
            </w:r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» »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  АНО ДПО «Каменный город».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Дубова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«Современная педагогика: </w:t>
            </w:r>
            <w:proofErr w:type="spellStart"/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теоритические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методические основы преподавания обществознания  в основной и старшей школе» РИНО «ПГНИУ»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Ерогова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немецкого языка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«Профессиональные компетенции преподавания немецкого языка и построение урока в соответствии с программными требованиями»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Зайкова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Валерия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Студентка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Зюбан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Инна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«Развитие системы инклюзивного образования.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Особенности образования обучающихся с ограниченными возможностями здоровья» МУБ «ЦППМСП»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Иваницкая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Светлана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Современная педагогика: практические и методические основы преподавания химии в условиях введения ФГОС», РИНО «ПГНИУ»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Иванов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Алексей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современного урока физической культуры в условиях введения ФГОС ООО»,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Ирошникова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Проектирование современного урока в условиях ФГОС НОО»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Истомина Юлия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«Педагогическое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образование: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в условиях реализации </w:t>
            </w:r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ФГОС »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  АНО ДПО «Каменный город», 520ч.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Казакова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Лариса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образовательной организацией в условиях реализации ФЗ «Об образовании» «ТЕЛЕКОМ ПЛЮС»</w:t>
            </w:r>
          </w:p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«Кадровая политика и создание эффективной системы трудовых отношений как условие повышения качества образования» АНО ДПО «ИММКР»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Кетова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Валерия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повышение предметной компетентности учителей информатики в контексте реализации ФГОС»,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Кокарева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Клавдия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«Урок в коррекционном классе в соответствии с требованиями ФГОС НОО обучающихся с ОВЗ»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Колегова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Лариса Викторовна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«Современные материальные, информационные и гуманитарные технологии и перспективы их развития как содержательный аспект технологического образования»,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Копылова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Елена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«Формирование читательской грамотности: смысловое чтение. Инструменты. Приёмы. Стратегии» АНО ДПО «ЦРСО»</w:t>
            </w:r>
          </w:p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образования: современные методы повышения качества непрерывного обучения математике»,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Корепанова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Лилия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«Вариативные стратегии преодоления нарушений письменной речи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дислексчия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дисграфия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дизорфография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) у обучающихся»,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Кумейко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рус. языка и литературы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«Формирование читательской грамотности,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смысловое чтение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. Инструменты Приёмы. Стратегии» АНО ДПО «ЦРСО»</w:t>
            </w:r>
          </w:p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образования: технологический аспект реализации новых ФГОС в деятельности современного учителя»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Куцомеля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Татьяна Семеновна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современного урока в условиях ФГОС общего образования»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Лимонова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Наталья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образования: современные методы повышения качества непрерывного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математике»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Манчурова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Елена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современного урока в условиях ФГОС общего образования»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Марчук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Любовь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современного урока в условиях ФГОС общего образования»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Меринова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Любовь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Минц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Елена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«Обучение ребёнка с ограниченными возможностями здоровья (ОВЗ) ребёнка инвалида в инклюзивном образовательном пространстве».  АНО ДПО «ЦРОСО»</w:t>
            </w:r>
          </w:p>
        </w:tc>
      </w:tr>
      <w:tr w:rsidR="004103ED" w:rsidRPr="004103ED" w:rsidTr="004103ED">
        <w:trPr>
          <w:trHeight w:val="5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Немцева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«Создание учебной среды на уроках иностранного языка как необходимое условие успешного взаимодействия участников учебного процесса» РИНО ПНИУ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Нечаева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рус. языка и литературы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качеством образования: технологический аспект реализации новых ФГОС в деятельности современного учителя» НИУ «ВШЭ» 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Подбельская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рус. языка и литературы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качеством образования создание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пространства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: образовательные инструменты, практики» НИУ «ВШЭ» 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Поперечная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«Особенности экзаменационного варианта ЕГЭ по истории и обществознанию» АНО «НЦИО»</w:t>
            </w:r>
          </w:p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«Подготовка членов региональных предметных комиссий по проверке выполнения заданий с развёрнутым ответом в экзаменационных работах ГИА-9 по образовательным программам ООО»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ГАУ ДПО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«ИРОПК»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Попкова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алина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качеством образования: создание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метапредного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: образовательные инструменты, практики» НИУ «ВШЭ» «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Ростовщикова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Вера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оздание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образовательного  пространства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: образовательные инструменты, практики»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Садохин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Вадим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предметной компетентности учителей информатики в контексте реализации ФГОС», НИУ «ВШЭ»</w:t>
            </w:r>
          </w:p>
        </w:tc>
      </w:tr>
      <w:tr w:rsidR="004103ED" w:rsidRPr="004103ED" w:rsidTr="004103ED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Салмина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Эрика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Эмильевна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«Создание учебной среды на уроках иностранного языка как необходимое условие успешного взаимодействия участников учебного процесса» РИНО ПНИУ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Сальникова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«Современный урок- отражение профессиональной компетенции учителя.»  МАОУ ДПО «ЦРОСО»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Гуляев Дмитрий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«Педагогическое образование Иностранный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 в условиях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»   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АНО ДПО «Каменный город».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Соловарова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Надежда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«Достижение планируемых результатов обучения на уроках физкультуры в условиях реализации ФГОС»,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Стороженко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Людмила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образования: современные методы повышения качества непрерывного обучения математике</w:t>
            </w:r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» ,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Ступалова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Алла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«Достижение планируемых результатов обучения на уроках физкультуры в условиях реализации ФГОС»,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Сырвачева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Ольга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Проектирование современного урока в условиях ФГОС НОО»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Тулякова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образования: современные методы повышения качества непрерывного обучени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математике</w:t>
            </w:r>
            <w:proofErr w:type="gram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» ,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Уразова Венера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Ренатовна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Работает в организации меньше года, курсы спланированы на 2019-2020 гг.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Финк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Нина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рус. языка и литературы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«Управление качеством образования: повышение предметной компетенции учителей русского языка в контексте реализации требований ФГОС» НИУ «ВШЭ»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Хасанова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Елена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современного урока в условиях ФГОС общего образования»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Чмыхова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Маргарита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«Современная педагогика: 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теоритические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и методические основы преподавания биологии в основной и старшей школе в условиях ФГОС» РИНО </w:t>
            </w:r>
            <w:bookmarkStart w:id="0" w:name="_GoBack"/>
            <w:bookmarkEnd w:id="0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«ПГНИУ»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Чолак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Галина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«Подготовка выпускников начальных школ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к выпо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лнению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 в</w:t>
            </w:r>
            <w:proofErr w:type="gram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контексте повышения качества начального образования» ГАУ ДПО «ИРОПК»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Шереметьева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«Проектирование современного урока в условиях ФГОС общего образования» АНО ДПО «Каменный город»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Шумилин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Евгений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по АХЧ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«Повышение эффективности административно-хозяйстве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нной деятельности организации» </w:t>
            </w: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ООО «АР»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Элизбарова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Кристина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Тьюторское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 самоопределения обучающихся основной школы», ПГГПУ</w:t>
            </w:r>
          </w:p>
        </w:tc>
      </w:tr>
      <w:tr w:rsidR="004103ED" w:rsidRPr="004103ED" w:rsidTr="004103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>Янкин</w:t>
            </w:r>
            <w:proofErr w:type="spellEnd"/>
            <w:r w:rsidRPr="004103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Павел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ED" w:rsidRPr="004103ED" w:rsidRDefault="004103ED" w:rsidP="004103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ED" w:rsidRPr="004103ED" w:rsidRDefault="004103ED" w:rsidP="0041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ED">
              <w:rPr>
                <w:rFonts w:ascii="Times New Roman" w:eastAsia="Times New Roman" w:hAnsi="Times New Roman" w:cs="Times New Roman"/>
                <w:lang w:eastAsia="ru-RU"/>
              </w:rPr>
              <w:t>Работает в организации меньше года, курсы спланированы на 2019-2020 гг.</w:t>
            </w:r>
          </w:p>
        </w:tc>
      </w:tr>
    </w:tbl>
    <w:p w:rsidR="004103ED" w:rsidRPr="004103ED" w:rsidRDefault="004103ED" w:rsidP="004103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3ED" w:rsidRPr="004103ED" w:rsidRDefault="004103ED" w:rsidP="004103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3ED" w:rsidRPr="004103ED" w:rsidRDefault="004103ED" w:rsidP="0041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3ED" w:rsidRPr="004103ED" w:rsidRDefault="004103ED" w:rsidP="0041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3ED" w:rsidRPr="004103ED" w:rsidRDefault="004103ED" w:rsidP="0041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3ED" w:rsidRPr="004103ED" w:rsidRDefault="004103ED" w:rsidP="0041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38F" w:rsidRDefault="00CA038F"/>
    <w:sectPr w:rsidR="00CA038F" w:rsidSect="00410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E4957"/>
    <w:multiLevelType w:val="hybridMultilevel"/>
    <w:tmpl w:val="84D8F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ED"/>
    <w:rsid w:val="004103ED"/>
    <w:rsid w:val="00C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ACB8-7629-4795-B018-8E3E437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1430</Words>
  <Characters>8153</Characters>
  <Application>Microsoft Office Word</Application>
  <DocSecurity>0</DocSecurity>
  <Lines>67</Lines>
  <Paragraphs>19</Paragraphs>
  <ScaleCrop>false</ScaleCrop>
  <Company>Microsoft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dcterms:created xsi:type="dcterms:W3CDTF">2019-04-29T10:02:00Z</dcterms:created>
  <dcterms:modified xsi:type="dcterms:W3CDTF">2019-04-29T10:06:00Z</dcterms:modified>
</cp:coreProperties>
</file>